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D9BEE" w14:textId="64C5C578" w:rsidR="00B90B17" w:rsidRDefault="001158BE" w:rsidP="00AE5ED7">
      <w:pPr>
        <w:shd w:val="clear" w:color="auto" w:fill="FFFFFF"/>
        <w:spacing w:line="253" w:lineRule="atLeast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1C3BC89" wp14:editId="52BB53F3">
            <wp:simplePos x="0" y="0"/>
            <wp:positionH relativeFrom="column">
              <wp:posOffset>300990</wp:posOffset>
            </wp:positionH>
            <wp:positionV relativeFrom="paragraph">
              <wp:posOffset>0</wp:posOffset>
            </wp:positionV>
            <wp:extent cx="5295900" cy="1756410"/>
            <wp:effectExtent l="0" t="0" r="0" b="0"/>
            <wp:wrapThrough wrapText="bothSides">
              <wp:wrapPolygon edited="0">
                <wp:start x="0" y="0"/>
                <wp:lineTo x="0" y="21319"/>
                <wp:lineTo x="21522" y="21319"/>
                <wp:lineTo x="2152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B17" w:rsidRPr="00B90B17">
        <w:t xml:space="preserve"> </w:t>
      </w:r>
      <w:r w:rsidR="00B90B17" w:rsidRPr="00B90B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Программа вебинара «Получение и расходование бюджетных средств коммерческими </w:t>
      </w:r>
      <w:r w:rsidR="00800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 некоммерческими </w:t>
      </w:r>
      <w:r w:rsidR="00B90B17" w:rsidRPr="00B90B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организациями» </w:t>
      </w:r>
    </w:p>
    <w:p w14:paraId="1ED5C527" w14:textId="6A452F8A" w:rsidR="00AE5ED7" w:rsidRPr="00AE5ED7" w:rsidRDefault="00B90B17" w:rsidP="00AE5ED7">
      <w:pPr>
        <w:shd w:val="clear" w:color="auto" w:fill="FFFFFF"/>
        <w:spacing w:line="253" w:lineRule="atLeast"/>
        <w:ind w:left="-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0B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Целевая аудитория: руководители, бухгалтеры и юристы юридических лиц, получающих бюджетные средства </w:t>
      </w:r>
    </w:p>
    <w:p w14:paraId="5D5D17DD" w14:textId="77777777" w:rsidR="00B4177A" w:rsidRDefault="00B4177A" w:rsidP="0089025F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PlainTable2"/>
        <w:tblW w:w="9782" w:type="dxa"/>
        <w:tblInd w:w="-426" w:type="dxa"/>
        <w:tblLook w:val="04A0" w:firstRow="1" w:lastRow="0" w:firstColumn="1" w:lastColumn="0" w:noHBand="0" w:noVBand="1"/>
      </w:tblPr>
      <w:tblGrid>
        <w:gridCol w:w="1986"/>
        <w:gridCol w:w="7796"/>
      </w:tblGrid>
      <w:tr w:rsidR="008078D4" w14:paraId="5A5CC272" w14:textId="77777777" w:rsidTr="00F55D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73172914" w14:textId="77777777" w:rsidR="008078D4" w:rsidRDefault="008078D4" w:rsidP="008078D4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14:paraId="5A8FD149" w14:textId="60254F97" w:rsidR="008078D4" w:rsidRDefault="00377B71" w:rsidP="00377B71">
            <w:pPr>
              <w:spacing w:line="253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</w:t>
            </w:r>
            <w:r w:rsidR="008078D4" w:rsidRPr="00C97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декабря 2020</w:t>
            </w:r>
            <w:r w:rsidR="00807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078D4" w:rsidRPr="00C97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10</w:t>
            </w:r>
            <w:r w:rsidR="00797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8078D4" w:rsidRPr="00C97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 –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="00797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00</w:t>
            </w:r>
            <w:r w:rsidR="008078D4" w:rsidRPr="00C97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8078D4" w:rsidRPr="00C97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="008078D4" w:rsidRPr="00C97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8078D4" w14:paraId="737FF354" w14:textId="77777777" w:rsidTr="00F55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622F0E68" w14:textId="184E60B8" w:rsidR="008078D4" w:rsidRPr="008078D4" w:rsidRDefault="008078D4" w:rsidP="00D918A7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D91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807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B90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807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10</w:t>
            </w:r>
            <w:r w:rsidR="00D91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807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796" w:type="dxa"/>
          </w:tcPr>
          <w:p w14:paraId="4248876B" w14:textId="31EF90EA" w:rsidR="008078D4" w:rsidRPr="008078D4" w:rsidRDefault="00B90B17" w:rsidP="000F2DF7">
            <w:pPr>
              <w:spacing w:line="253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Приветственное слово председателя МКА «Арбат» </w:t>
            </w:r>
            <w:r w:rsidR="008078D4" w:rsidRPr="00C97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(Н. Никольская) </w:t>
            </w:r>
            <w:r w:rsidR="00807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078D4" w:rsidRPr="00C97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078D4" w14:paraId="3E5298C2" w14:textId="77777777" w:rsidTr="00F55D9C">
        <w:trPr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75C36F3B" w14:textId="302D66D0" w:rsidR="008078D4" w:rsidRPr="008078D4" w:rsidRDefault="008078D4" w:rsidP="00D918A7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D91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807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– 10</w:t>
            </w:r>
            <w:r w:rsidR="00D91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807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796" w:type="dxa"/>
          </w:tcPr>
          <w:p w14:paraId="658F1CD9" w14:textId="631C1D3A" w:rsidR="008078D4" w:rsidRPr="008078D4" w:rsidRDefault="00B90B17" w:rsidP="000F2DF7">
            <w:pPr>
              <w:spacing w:line="253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контрактная система как способ реализации федеральных проектов.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0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Ответственность коммерческих организаций за неисполнение обязательств по контракту.  </w:t>
            </w:r>
            <w:r w:rsidR="008078D4" w:rsidRPr="00C97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(А. Гращенков) </w:t>
            </w:r>
          </w:p>
        </w:tc>
      </w:tr>
      <w:tr w:rsidR="008078D4" w14:paraId="491012F1" w14:textId="77777777" w:rsidTr="00F55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51EF3715" w14:textId="7C8BD7B3" w:rsidR="008078D4" w:rsidRPr="008078D4" w:rsidRDefault="008078D4" w:rsidP="00D918A7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D91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807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– 1</w:t>
            </w:r>
            <w:r w:rsidR="00B90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91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807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B90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96" w:type="dxa"/>
          </w:tcPr>
          <w:p w14:paraId="6120F97D" w14:textId="6A505FA8" w:rsidR="008078D4" w:rsidRPr="008078D4" w:rsidRDefault="00B90B17" w:rsidP="000F2DF7">
            <w:pPr>
              <w:spacing w:line="253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Эффективное и целевое использование бюджетных средств. Ответственность коммерческих организаций </w:t>
            </w:r>
            <w:r w:rsidR="00800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НКО </w:t>
            </w:r>
            <w:bookmarkStart w:id="0" w:name="_GoBack"/>
            <w:bookmarkEnd w:id="0"/>
            <w:r w:rsidRPr="00B90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нарушения бюджетного законодательства </w:t>
            </w:r>
            <w:r w:rsidR="008078D4" w:rsidRPr="00C97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(Ю. Крохина)</w:t>
            </w:r>
            <w:r w:rsidR="00807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078D4" w14:paraId="4E92C367" w14:textId="77777777" w:rsidTr="00F55D9C">
        <w:trPr>
          <w:trHeight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3CD3C65F" w14:textId="56993995" w:rsidR="008078D4" w:rsidRPr="008078D4" w:rsidRDefault="008078D4" w:rsidP="00D918A7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90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91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B90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Pr="00807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11</w:t>
            </w:r>
            <w:r w:rsidR="00D91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B90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796" w:type="dxa"/>
          </w:tcPr>
          <w:p w14:paraId="236E03C1" w14:textId="129C0686" w:rsidR="008078D4" w:rsidRPr="008078D4" w:rsidRDefault="00B90B17" w:rsidP="000F2DF7">
            <w:pPr>
              <w:spacing w:line="253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Юридическая судьба бюджетных средств при банкротстве коммерческой организации – получателя бюджетных средств. Субсидиарная ответственность </w:t>
            </w:r>
            <w:r w:rsidR="008078D4" w:rsidRPr="00C97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B90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Симоненко</w:t>
            </w:r>
            <w:r w:rsidR="008078D4" w:rsidRPr="00C97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807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078D4" w14:paraId="273693CD" w14:textId="77777777" w:rsidTr="00F55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441F5739" w14:textId="063DF5B1" w:rsidR="008078D4" w:rsidRPr="008078D4" w:rsidRDefault="008078D4" w:rsidP="00D918A7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D91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B90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807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11</w:t>
            </w:r>
            <w:r w:rsidR="00D91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B90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796" w:type="dxa"/>
          </w:tcPr>
          <w:p w14:paraId="0161FD14" w14:textId="08B39BC9" w:rsidR="008078D4" w:rsidRPr="008078D4" w:rsidRDefault="00B90B17" w:rsidP="000F2DF7">
            <w:pPr>
              <w:spacing w:line="253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учета бюджетных средств коммерческой организацией</w:t>
            </w:r>
            <w:r w:rsidR="00800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НКО</w:t>
            </w:r>
            <w:r w:rsidRPr="00B90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078D4" w:rsidRPr="00C97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(Ю. Крохина)</w:t>
            </w:r>
            <w:r w:rsidR="00807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8078D4" w:rsidRPr="00C97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078D4" w14:paraId="43C1ADC8" w14:textId="77777777" w:rsidTr="00F55D9C">
        <w:trPr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3828F048" w14:textId="77777777" w:rsidR="008078D4" w:rsidRDefault="008078D4" w:rsidP="00D918A7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07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D91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B90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  <w:r w:rsidRPr="00807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11</w:t>
            </w:r>
            <w:r w:rsidR="00D91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B90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  <w:p w14:paraId="1596C29D" w14:textId="77777777" w:rsidR="00377B71" w:rsidRDefault="00377B71" w:rsidP="00D918A7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2DA4BD15" w14:textId="453BFEB3" w:rsidR="00377B71" w:rsidRPr="00377B71" w:rsidRDefault="00377B71" w:rsidP="00D918A7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.40 – 12.00 </w:t>
            </w:r>
          </w:p>
        </w:tc>
        <w:tc>
          <w:tcPr>
            <w:tcW w:w="7796" w:type="dxa"/>
          </w:tcPr>
          <w:p w14:paraId="126B4453" w14:textId="18BCB26D" w:rsidR="008078D4" w:rsidRPr="000F2DF7" w:rsidRDefault="008078D4" w:rsidP="00D918A7">
            <w:pPr>
              <w:spacing w:line="253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Заключительное слово председателя МКА «Арбат»</w:t>
            </w:r>
            <w:r w:rsidR="00F55D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07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(Н. Никольская) </w:t>
            </w:r>
          </w:p>
          <w:p w14:paraId="23F687BA" w14:textId="29A6F1F8" w:rsidR="00377B71" w:rsidRPr="00377B71" w:rsidRDefault="00377B71" w:rsidP="00D918A7">
            <w:pPr>
              <w:spacing w:line="253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на вопросы</w:t>
            </w:r>
          </w:p>
        </w:tc>
      </w:tr>
    </w:tbl>
    <w:p w14:paraId="5BFE57D9" w14:textId="7AF471D9" w:rsidR="00A24DE0" w:rsidRDefault="00A24DE0" w:rsidP="0089025F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/>
          <w:lang w:eastAsia="ru-RU"/>
        </w:rPr>
      </w:pPr>
    </w:p>
    <w:p w14:paraId="301BA117" w14:textId="77777777" w:rsidR="005E32D1" w:rsidRPr="00CC6275" w:rsidRDefault="00AE5ED7" w:rsidP="005E32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на </w:t>
      </w:r>
      <w:proofErr w:type="spellStart"/>
      <w:r w:rsidRPr="00AE5E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proofErr w:type="spellEnd"/>
      <w:r w:rsidRPr="00AE5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5E32D1">
        <w:rPr>
          <w:rFonts w:ascii="Times New Roman" w:hAnsi="Times New Roman" w:cs="Times New Roman"/>
          <w:sz w:val="28"/>
          <w:szCs w:val="28"/>
        </w:rPr>
        <w:t xml:space="preserve">по номеру телефона 8-800-222-07-22 </w:t>
      </w:r>
      <w:r w:rsidR="005E32D1" w:rsidRPr="00BE1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по электронной почте </w:t>
      </w:r>
      <w:r w:rsidR="005E32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webinar</w:t>
      </w:r>
      <w:r w:rsidR="005E32D1" w:rsidRPr="00CC6275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="005E32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mkaarbat</w:t>
      </w:r>
      <w:proofErr w:type="spellEnd"/>
      <w:r w:rsidR="005E32D1" w:rsidRPr="00CC62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5E32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14:paraId="0EC08E71" w14:textId="420368DD" w:rsidR="00292B80" w:rsidRPr="00AE5ED7" w:rsidRDefault="00AE5ED7" w:rsidP="00AE5ED7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5E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Мероприятие будет проведено на канале МКА «Арбат» в </w:t>
      </w:r>
      <w:r w:rsidRPr="00AE5E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YouTube</w:t>
      </w:r>
      <w:r w:rsidRPr="00AE5E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hyperlink r:id="rId7" w:history="1">
        <w:r w:rsidR="00080211" w:rsidRPr="004E687E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https://www.youtube.com/channel/UCbspPsLQtaB8wNqnqwVNqzA/</w:t>
        </w:r>
      </w:hyperlink>
      <w:r w:rsidRPr="00AE5E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</w:p>
    <w:sectPr w:rsidR="00292B80" w:rsidRPr="00AE5ED7" w:rsidSect="00292B8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F274C"/>
    <w:multiLevelType w:val="hybridMultilevel"/>
    <w:tmpl w:val="0E948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32FBC"/>
    <w:multiLevelType w:val="hybridMultilevel"/>
    <w:tmpl w:val="FDDC8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A3F"/>
    <w:rsid w:val="000301BB"/>
    <w:rsid w:val="00033A3F"/>
    <w:rsid w:val="00080211"/>
    <w:rsid w:val="00086F53"/>
    <w:rsid w:val="000963BC"/>
    <w:rsid w:val="000F2DF7"/>
    <w:rsid w:val="001158BE"/>
    <w:rsid w:val="001B7DAB"/>
    <w:rsid w:val="00292B80"/>
    <w:rsid w:val="002D5ECE"/>
    <w:rsid w:val="002F6126"/>
    <w:rsid w:val="00307435"/>
    <w:rsid w:val="00377B71"/>
    <w:rsid w:val="004A3618"/>
    <w:rsid w:val="004C1325"/>
    <w:rsid w:val="00515497"/>
    <w:rsid w:val="00572D05"/>
    <w:rsid w:val="005E32D1"/>
    <w:rsid w:val="006304EF"/>
    <w:rsid w:val="006969E1"/>
    <w:rsid w:val="00712D10"/>
    <w:rsid w:val="00797BDE"/>
    <w:rsid w:val="007D7100"/>
    <w:rsid w:val="008003D2"/>
    <w:rsid w:val="008078D4"/>
    <w:rsid w:val="008531C3"/>
    <w:rsid w:val="00864028"/>
    <w:rsid w:val="0089025F"/>
    <w:rsid w:val="008934B3"/>
    <w:rsid w:val="00973DC3"/>
    <w:rsid w:val="00976CF3"/>
    <w:rsid w:val="009F3B95"/>
    <w:rsid w:val="00A051B7"/>
    <w:rsid w:val="00A24DE0"/>
    <w:rsid w:val="00AA528E"/>
    <w:rsid w:val="00AE5ED7"/>
    <w:rsid w:val="00B4177A"/>
    <w:rsid w:val="00B42E0D"/>
    <w:rsid w:val="00B646D8"/>
    <w:rsid w:val="00B83AE3"/>
    <w:rsid w:val="00B90B17"/>
    <w:rsid w:val="00BC6130"/>
    <w:rsid w:val="00C972D2"/>
    <w:rsid w:val="00D918A7"/>
    <w:rsid w:val="00DB082D"/>
    <w:rsid w:val="00EB056A"/>
    <w:rsid w:val="00EC6899"/>
    <w:rsid w:val="00EE7621"/>
    <w:rsid w:val="00F55D9C"/>
    <w:rsid w:val="00FE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BD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E0D"/>
    <w:pPr>
      <w:ind w:left="720"/>
      <w:contextualSpacing/>
    </w:pPr>
  </w:style>
  <w:style w:type="table" w:styleId="a4">
    <w:name w:val="Table Grid"/>
    <w:basedOn w:val="a1"/>
    <w:uiPriority w:val="39"/>
    <w:rsid w:val="00807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uiPriority w:val="52"/>
    <w:rsid w:val="00D918A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PlainTable2">
    <w:name w:val="Plain Table 2"/>
    <w:basedOn w:val="a1"/>
    <w:uiPriority w:val="42"/>
    <w:rsid w:val="00D918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D91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18A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973DC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3D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E0D"/>
    <w:pPr>
      <w:ind w:left="720"/>
      <w:contextualSpacing/>
    </w:pPr>
  </w:style>
  <w:style w:type="table" w:styleId="a4">
    <w:name w:val="Table Grid"/>
    <w:basedOn w:val="a1"/>
    <w:uiPriority w:val="39"/>
    <w:rsid w:val="00807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uiPriority w:val="52"/>
    <w:rsid w:val="00D918A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PlainTable2">
    <w:name w:val="Plain Table 2"/>
    <w:basedOn w:val="a1"/>
    <w:uiPriority w:val="42"/>
    <w:rsid w:val="00D918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D91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18A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973DC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3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50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80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2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6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3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07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4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channel/UCbspPsLQtaB8wNqnqwVNqz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Ps5</dc:creator>
  <cp:lastModifiedBy>Фадеев Дмитрий Евгеньевич</cp:lastModifiedBy>
  <cp:revision>4</cp:revision>
  <cp:lastPrinted>2020-11-24T10:03:00Z</cp:lastPrinted>
  <dcterms:created xsi:type="dcterms:W3CDTF">2020-12-07T09:40:00Z</dcterms:created>
  <dcterms:modified xsi:type="dcterms:W3CDTF">2020-12-07T09:59:00Z</dcterms:modified>
</cp:coreProperties>
</file>